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A8" w:rsidRDefault="00F748A8" w:rsidP="00F748A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 w:rsidRPr="00FF55CB">
        <w:rPr>
          <w:rFonts w:ascii="Arial" w:eastAsia="Times New Roman" w:hAnsi="Arial" w:cs="Arial"/>
          <w:color w:val="565145"/>
          <w:sz w:val="18"/>
          <w:szCs w:val="18"/>
          <w:lang w:eastAsia="ru-RU"/>
        </w:rPr>
        <w:t> </w:t>
      </w:r>
      <w:r w:rsidRPr="00FF55CB"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                             </w:t>
      </w:r>
    </w:p>
    <w:p w:rsidR="00F748A8" w:rsidRDefault="00F748A8" w:rsidP="00F748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                                                                                                                                                      Утверждаю </w:t>
      </w:r>
    </w:p>
    <w:p w:rsidR="00F748A8" w:rsidRDefault="00F748A8" w:rsidP="00F748A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Заведующий МАДОУ №145</w:t>
      </w:r>
    </w:p>
    <w:p w:rsidR="00F748A8" w:rsidRDefault="00F748A8" w:rsidP="00F748A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____________Упирова</w:t>
      </w:r>
      <w:proofErr w:type="spellEnd"/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Т.В.</w:t>
      </w:r>
    </w:p>
    <w:p w:rsidR="00F748A8" w:rsidRDefault="00F748A8" w:rsidP="00F748A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«___»____________20___г.</w:t>
      </w:r>
    </w:p>
    <w:p w:rsidR="00F748A8" w:rsidRDefault="00F748A8" w:rsidP="00F748A8">
      <w:pPr>
        <w:spacing w:after="0" w:line="240" w:lineRule="auto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</w:p>
    <w:p w:rsidR="00F748A8" w:rsidRDefault="00F748A8" w:rsidP="00F748A8"/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748A8" w:rsidRPr="008B272B" w:rsidRDefault="00F748A8" w:rsidP="00F748A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ПОЛОЖЕНИЕ</w:t>
      </w:r>
    </w:p>
    <w:p w:rsidR="00F748A8" w:rsidRPr="008B272B" w:rsidRDefault="00F748A8" w:rsidP="00F748A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о консультационном  пункте </w:t>
      </w:r>
      <w:proofErr w:type="gramStart"/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муниципального</w:t>
      </w:r>
      <w:proofErr w:type="gramEnd"/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 xml:space="preserve"> дошкольного</w:t>
      </w:r>
    </w:p>
    <w:p w:rsidR="00F748A8" w:rsidRPr="008B272B" w:rsidRDefault="00F748A8" w:rsidP="00F748A8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образовательного учреждения Детский сад  № 145 города Хабаровска</w:t>
      </w:r>
    </w:p>
    <w:p w:rsidR="00F748A8" w:rsidRPr="008B272B" w:rsidRDefault="00F748A8" w:rsidP="00F748A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sz w:val="21"/>
          <w:lang w:eastAsia="ru-RU"/>
        </w:rPr>
      </w:pPr>
      <w:r w:rsidRPr="008B272B">
        <w:rPr>
          <w:rFonts w:ascii="Verdana" w:eastAsia="Times New Roman" w:hAnsi="Verdana" w:cs="Times New Roman"/>
          <w:b/>
          <w:bCs/>
          <w:sz w:val="21"/>
          <w:lang w:eastAsia="ru-RU"/>
        </w:rPr>
        <w:t>I. Общие положения</w:t>
      </w:r>
    </w:p>
    <w:p w:rsidR="00F748A8" w:rsidRPr="008B272B" w:rsidRDefault="00F748A8" w:rsidP="00F748A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1.1 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 Настоящее «Положение о консультативном пункте по оказанию методической, диагностической и консультативной помощи семьям, воспитывающим детей дошкольного возраста» (далее – Положение) определяет порядок создания и деятельности консультативного пункта по оказанию педагогической помощи семьям, воспитывающим детей дошкольного возраста на дому, а также родителям (законным представителям), чьи дети посещают другие дошкольные образовательные учреждения, и разработано в целях обеспечения соблюдения прав граждан в рамках организации предоставления общедоступного дошкольного образования на территории муниципального образования </w:t>
      </w:r>
      <w:proofErr w:type="gramStart"/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 Хабаровска</w:t>
      </w:r>
    </w:p>
    <w:p w:rsidR="00F748A8" w:rsidRPr="008B272B" w:rsidRDefault="00F748A8" w:rsidP="00F748A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1.2.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 Настоящее положение разработано для муниципального дошкольного образовательного учреждения детский сад   № 145(далее – Учреждение) в соответствии </w:t>
      </w:r>
      <w:proofErr w:type="gramStart"/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:</w:t>
      </w:r>
    </w:p>
    <w:p w:rsidR="00F748A8" w:rsidRPr="008B272B" w:rsidRDefault="00F748A8" w:rsidP="00F748A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748A8" w:rsidRPr="008B272B" w:rsidRDefault="00F748A8" w:rsidP="00F748A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законом Российской Федерации «Об образовании» от 10 июля 1992 г. № 3266-1 с изменениями и дополнениями, ст. 2, ст. 18;</w:t>
      </w:r>
    </w:p>
    <w:p w:rsidR="00F748A8" w:rsidRPr="008B272B" w:rsidRDefault="00F748A8" w:rsidP="00F748A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письмом Министерства образования и науки Российской Федерации от 31.01.2008 г. № 03-133 «О внедрении различных </w:t>
      </w:r>
      <w:proofErr w:type="gramStart"/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моделей обеспечения стартовых возможностей получения общего образования</w:t>
      </w:r>
      <w:proofErr w:type="gramEnd"/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 для детей из различных социальных групп и слоев населения»;</w:t>
      </w:r>
    </w:p>
    <w:p w:rsidR="00F748A8" w:rsidRPr="008B272B" w:rsidRDefault="00F748A8" w:rsidP="00F748A8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законом РФ «Об образовании», Уставом Учреждения, на основании приказа директора департамента образования «О создании консультационных пунктов в дошкольных образовательных учреждениях» от 11.08.2009г. № 3428.</w:t>
      </w:r>
    </w:p>
    <w:p w:rsidR="00F748A8" w:rsidRPr="008B272B" w:rsidRDefault="00F748A8" w:rsidP="00F748A8">
      <w:pPr>
        <w:spacing w:after="0" w:line="252" w:lineRule="atLeast"/>
        <w:ind w:left="420"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II. Цели и задачи консультативного пункта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2.1.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 xml:space="preserve"> Консультативный пункт ДОУ создается с целью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воспитывающих детей дошкольного возраста на дому, в том числе детей с ограниченными возможностями здоровья.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2.2. 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Основные задачи консультативного пункта ДОУ: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- распознавание, диагностирование проблем в развитии дошкольников;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- оказание помощи родителям (законным представителям) детей 3-7 лет, не посещающих ДОУ, в обеспечении равных стартовых возможностей при поступлении в школу;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III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 </w:t>
      </w: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Принципы организации работы консультационного пункта:</w:t>
      </w:r>
    </w:p>
    <w:p w:rsidR="00F748A8" w:rsidRPr="008B272B" w:rsidRDefault="00F748A8" w:rsidP="00F748A8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принцип конфиденциальности: информация об  особенностях ребенка и его  семье  не разглашается без согласия родителей;</w:t>
      </w:r>
    </w:p>
    <w:p w:rsidR="00F748A8" w:rsidRPr="008B272B" w:rsidRDefault="00F748A8" w:rsidP="00F748A8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F748A8" w:rsidRPr="008B272B" w:rsidRDefault="00F748A8" w:rsidP="00F748A8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принцип научности: информация, предоставляемая учреждением  должна быть достоверной и иметь научную основу;</w:t>
      </w:r>
    </w:p>
    <w:p w:rsidR="00F748A8" w:rsidRPr="008B272B" w:rsidRDefault="00F748A8" w:rsidP="00F748A8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принцип доступности:  все информация для родителей дается в доступной форме без использования излишней терминологии.</w:t>
      </w:r>
    </w:p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IY. Организация деятельности консультационного пункта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4.1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. Консультативный пункт на базе 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F748A8" w:rsidRPr="008B272B" w:rsidRDefault="00F748A8" w:rsidP="00F748A8">
      <w:pPr>
        <w:spacing w:after="0" w:line="240" w:lineRule="auto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4.2 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Консультативный пункт работает согласно графику работы, утвержденному приказом руководителя.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</w: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4.3.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Непосредственную работу с родителями (законными представителями), детьми, не посещающими ДОУ, осуществляют специалисты консультативного пункта ДОУ (учитель-логопед, педагог-психолог, воспитатели и другие работники в соответствии со штатным расписанием).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4.4.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Режим работы специалистов консультативного пункта определяется заведующим самостоятельно, исходя из режима работы ДОУ.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4.5. 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Основными формами организации работы с родителями являются:</w:t>
      </w:r>
    </w:p>
    <w:p w:rsidR="00F748A8" w:rsidRPr="008B272B" w:rsidRDefault="00F748A8" w:rsidP="00F748A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индивидуальные и подгрупповые консультации,</w:t>
      </w:r>
    </w:p>
    <w:p w:rsidR="00F748A8" w:rsidRPr="008B272B" w:rsidRDefault="00F748A8" w:rsidP="00F748A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семинары-практикумы,</w:t>
      </w:r>
    </w:p>
    <w:p w:rsidR="00F748A8" w:rsidRPr="008B272B" w:rsidRDefault="00F748A8" w:rsidP="00F748A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круглые столы,</w:t>
      </w:r>
    </w:p>
    <w:p w:rsidR="00F748A8" w:rsidRPr="008B272B" w:rsidRDefault="00F748A8" w:rsidP="00F748A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тематические занятия по заявленной проблеме,</w:t>
      </w:r>
    </w:p>
    <w:p w:rsidR="00F748A8" w:rsidRPr="008B272B" w:rsidRDefault="00F748A8" w:rsidP="00F748A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дискуссии,</w:t>
      </w:r>
    </w:p>
    <w:p w:rsidR="00F748A8" w:rsidRPr="008B272B" w:rsidRDefault="00F748A8" w:rsidP="00F748A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тренинги,</w:t>
      </w:r>
    </w:p>
    <w:p w:rsidR="00F748A8" w:rsidRPr="008B272B" w:rsidRDefault="00F748A8" w:rsidP="00F748A8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открытые просмотры.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lastRenderedPageBreak/>
        <w:t>4.6.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Основными формами организации работы с детьми являются:</w:t>
      </w:r>
    </w:p>
    <w:p w:rsidR="00F748A8" w:rsidRPr="008B272B" w:rsidRDefault="00F748A8" w:rsidP="00F748A8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анализ предоставленной документации (медицинские карты, справки, характеристики),</w:t>
      </w:r>
    </w:p>
    <w:p w:rsidR="00F748A8" w:rsidRPr="008B272B" w:rsidRDefault="00F748A8" w:rsidP="00F748A8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индивидуальное обследование по стандартизированным методикам,</w:t>
      </w:r>
    </w:p>
    <w:p w:rsidR="00F748A8" w:rsidRPr="008B272B" w:rsidRDefault="00F748A8" w:rsidP="00F748A8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индивидуальные диагностические  занятия.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 4.7.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Периодичность групповых занятий с родителями  1 раз в месяц, периодичность индивидуальных занятий определяется  потребностью родителей (или  законных представителей).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4.8.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Примерная тематика подгрупповых занятий определяется специалистами детского сада (Приложение № 3), но может меняться в соответствии с запросами родителей.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 4.9.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Индивидуальные занятия проводятся специалистами детского сада 1 раза в неделю в соответствии с установленным графиком (Приложение № 2). 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</w:t>
      </w:r>
    </w:p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V. Руководство консультационным пунктом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5.1.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Общее руководство консультационным пунктом Учреждения осуществляет заведующая учреждением.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5.2.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Заведующий Учреждением: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- обеспечивает создание условий для проведения с детьми и родителями консультативной работы;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    -  подбирает педагогов для консультативно-коррекционной работы.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5.3.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Деятельность консультационного пункта может быть прекращена путем ликвидации по решению  директора департамента образования  и заведующего Учреждением.</w:t>
      </w:r>
    </w:p>
    <w:p w:rsidR="00F748A8" w:rsidRPr="008B272B" w:rsidRDefault="00F748A8" w:rsidP="00F748A8">
      <w:pPr>
        <w:spacing w:after="0" w:line="252" w:lineRule="atLeast"/>
        <w:ind w:left="567"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VI. Основное содержание деятельности консультативного пункта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6.1.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6.2. 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6.3. 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Количество специалистов, привлеченных к работе в консультативном пункте, определяется штатным расписанием ДОУ.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6.4. 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F748A8" w:rsidRPr="008B272B" w:rsidRDefault="00F748A8" w:rsidP="00F748A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6.5. 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 За получение консультативных услуг плата с родителей (законных представителей) не взимается.</w:t>
      </w:r>
    </w:p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VII.  Документация консультативных пунктов</w:t>
      </w:r>
    </w:p>
    <w:p w:rsidR="00F748A8" w:rsidRPr="008B272B" w:rsidRDefault="00F748A8" w:rsidP="00F748A8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7.1.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 На консультативных пунктах ведется следующая документация, которую заполняют все специалисты ответственные за проведение консультаций: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  <w:t xml:space="preserve">•Журнал учета работы консультативного пункта психолого-педагогической помощи семьям, воспитывающим детей дошкольного 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lastRenderedPageBreak/>
        <w:t>возраста на дому специалистами ДОУ</w:t>
      </w: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br/>
        <w:t>•Журнал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 в ДОУ;</w:t>
      </w:r>
    </w:p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b/>
          <w:bCs/>
          <w:sz w:val="27"/>
          <w:lang w:eastAsia="ru-RU"/>
        </w:rPr>
        <w:t>VIII. Критерии оценки работы консультационного пункта</w:t>
      </w:r>
    </w:p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72B">
        <w:rPr>
          <w:rFonts w:ascii="Georgia" w:eastAsia="Times New Roman" w:hAnsi="Georgia" w:cs="Times New Roman"/>
          <w:sz w:val="27"/>
          <w:szCs w:val="27"/>
          <w:bdr w:val="none" w:sz="0" w:space="0" w:color="auto" w:frame="1"/>
          <w:lang w:eastAsia="ru-RU"/>
        </w:rPr>
        <w:t>Оценка и выявление результативности работы консультативного пункта осуществляется родителями после каждой встречи, для этого родителям предлагается заполнить анкету (Приложение № 4). По данным анкетирования подводится итог в конце года.</w:t>
      </w:r>
    </w:p>
    <w:p w:rsidR="00F748A8" w:rsidRPr="008B272B" w:rsidRDefault="00F748A8" w:rsidP="00F748A8">
      <w:pPr>
        <w:spacing w:after="0" w:line="252" w:lineRule="atLeast"/>
        <w:ind w:right="75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F748A8" w:rsidRPr="008B272B" w:rsidRDefault="00F748A8" w:rsidP="00F748A8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sz w:val="27"/>
          <w:lang w:eastAsia="ru-RU"/>
        </w:rPr>
      </w:pPr>
    </w:p>
    <w:p w:rsidR="00F748A8" w:rsidRDefault="00F748A8" w:rsidP="00F748A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65145"/>
          <w:sz w:val="18"/>
          <w:lang w:eastAsia="ru-RU"/>
        </w:rPr>
      </w:pPr>
      <w:r w:rsidRPr="00FF55CB">
        <w:rPr>
          <w:rFonts w:ascii="Arial" w:eastAsia="Times New Roman" w:hAnsi="Arial" w:cs="Arial"/>
          <w:color w:val="565145"/>
          <w:sz w:val="18"/>
          <w:szCs w:val="18"/>
          <w:lang w:eastAsia="ru-RU"/>
        </w:rPr>
        <w:t> </w:t>
      </w:r>
      <w:r w:rsidRPr="00FF55CB"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565145"/>
          <w:sz w:val="18"/>
          <w:lang w:eastAsia="ru-RU"/>
        </w:rPr>
        <w:t xml:space="preserve">                              </w:t>
      </w:r>
    </w:p>
    <w:p w:rsidR="00B906E3" w:rsidRDefault="00B906E3"/>
    <w:sectPr w:rsidR="00B906E3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65A4"/>
    <w:multiLevelType w:val="multilevel"/>
    <w:tmpl w:val="10D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62DCD"/>
    <w:multiLevelType w:val="multilevel"/>
    <w:tmpl w:val="943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5493B"/>
    <w:multiLevelType w:val="multilevel"/>
    <w:tmpl w:val="322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C8285C"/>
    <w:multiLevelType w:val="multilevel"/>
    <w:tmpl w:val="F88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48A8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1FFB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6B3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927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6A2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4F73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776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66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53A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2FA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5D9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672"/>
    <w:rsid w:val="000E6729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1C9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A21"/>
    <w:rsid w:val="00113ED4"/>
    <w:rsid w:val="0011423E"/>
    <w:rsid w:val="001142CE"/>
    <w:rsid w:val="001145E8"/>
    <w:rsid w:val="001146BD"/>
    <w:rsid w:val="001149D8"/>
    <w:rsid w:val="00114AF6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805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0F98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6C6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4A5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B1F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E34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34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2D7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7CB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09B"/>
    <w:rsid w:val="002972D5"/>
    <w:rsid w:val="002973DB"/>
    <w:rsid w:val="002973FE"/>
    <w:rsid w:val="002978F6"/>
    <w:rsid w:val="00297B5F"/>
    <w:rsid w:val="00297C6F"/>
    <w:rsid w:val="00297D75"/>
    <w:rsid w:val="00297E23"/>
    <w:rsid w:val="002A0342"/>
    <w:rsid w:val="002A0646"/>
    <w:rsid w:val="002A0675"/>
    <w:rsid w:val="002A1008"/>
    <w:rsid w:val="002A10A4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086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3C"/>
    <w:rsid w:val="002D4169"/>
    <w:rsid w:val="002D421A"/>
    <w:rsid w:val="002D45FC"/>
    <w:rsid w:val="002D46CF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4EEF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9F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4F3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764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298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D7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7D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9BF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696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A83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AB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891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2830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505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545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3F5D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6E4A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5D7"/>
    <w:rsid w:val="00431A0B"/>
    <w:rsid w:val="00431CFF"/>
    <w:rsid w:val="00432128"/>
    <w:rsid w:val="00432583"/>
    <w:rsid w:val="0043292E"/>
    <w:rsid w:val="00432971"/>
    <w:rsid w:val="00432B84"/>
    <w:rsid w:val="00432F32"/>
    <w:rsid w:val="00432F77"/>
    <w:rsid w:val="00432FB1"/>
    <w:rsid w:val="004330CA"/>
    <w:rsid w:val="004332A8"/>
    <w:rsid w:val="0043333E"/>
    <w:rsid w:val="00433E26"/>
    <w:rsid w:val="00433E9D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27C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859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2F5E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1FE9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5FC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1A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3DF3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30C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0EB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261"/>
    <w:rsid w:val="004E5301"/>
    <w:rsid w:val="004E5375"/>
    <w:rsid w:val="004E5394"/>
    <w:rsid w:val="004E5736"/>
    <w:rsid w:val="004E576A"/>
    <w:rsid w:val="004E58DD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9EE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7A9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B55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5DEB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14D"/>
    <w:rsid w:val="00561455"/>
    <w:rsid w:val="0056190D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3E19"/>
    <w:rsid w:val="00564109"/>
    <w:rsid w:val="00564175"/>
    <w:rsid w:val="00564793"/>
    <w:rsid w:val="005647BC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125"/>
    <w:rsid w:val="00575518"/>
    <w:rsid w:val="00575925"/>
    <w:rsid w:val="00575C05"/>
    <w:rsid w:val="00575CC0"/>
    <w:rsid w:val="00575DF9"/>
    <w:rsid w:val="00576155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7A8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926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73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BBD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98C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7BB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E32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4E43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09F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0D7"/>
    <w:rsid w:val="006252A3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2A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6C7D"/>
    <w:rsid w:val="00637103"/>
    <w:rsid w:val="006374B0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8C0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06F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87F"/>
    <w:rsid w:val="00687A79"/>
    <w:rsid w:val="00687B26"/>
    <w:rsid w:val="00687EB8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9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5D"/>
    <w:rsid w:val="006D3F98"/>
    <w:rsid w:val="006D3FBF"/>
    <w:rsid w:val="006D404F"/>
    <w:rsid w:val="006D4161"/>
    <w:rsid w:val="006D417C"/>
    <w:rsid w:val="006D421A"/>
    <w:rsid w:val="006D446E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873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3C81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42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3FA5"/>
    <w:rsid w:val="00704166"/>
    <w:rsid w:val="007041E9"/>
    <w:rsid w:val="0070491B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0BC5"/>
    <w:rsid w:val="00711562"/>
    <w:rsid w:val="00711665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3E6C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A0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8D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CF7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BE3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53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9CC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390"/>
    <w:rsid w:val="007E47A8"/>
    <w:rsid w:val="007E47C0"/>
    <w:rsid w:val="007E4C43"/>
    <w:rsid w:val="007E4DE1"/>
    <w:rsid w:val="007E4E11"/>
    <w:rsid w:val="007E4E80"/>
    <w:rsid w:val="007E4F23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8A2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1C6"/>
    <w:rsid w:val="007F34E8"/>
    <w:rsid w:val="007F38E5"/>
    <w:rsid w:val="007F391C"/>
    <w:rsid w:val="007F3C04"/>
    <w:rsid w:val="007F3EA4"/>
    <w:rsid w:val="007F3EBE"/>
    <w:rsid w:val="007F3F9D"/>
    <w:rsid w:val="007F419E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5CF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165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2F8E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8FB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AC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A7E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C31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13A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BFE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4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091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5F7C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77E"/>
    <w:rsid w:val="008D793F"/>
    <w:rsid w:val="008D7A53"/>
    <w:rsid w:val="008D7C0A"/>
    <w:rsid w:val="008D7F84"/>
    <w:rsid w:val="008E082B"/>
    <w:rsid w:val="008E0A80"/>
    <w:rsid w:val="008E0EF9"/>
    <w:rsid w:val="008E0F4F"/>
    <w:rsid w:val="008E121B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636"/>
    <w:rsid w:val="009577F4"/>
    <w:rsid w:val="009578BB"/>
    <w:rsid w:val="00957EA5"/>
    <w:rsid w:val="00960189"/>
    <w:rsid w:val="00960379"/>
    <w:rsid w:val="009603FD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77E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8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6D8"/>
    <w:rsid w:val="009B1FCA"/>
    <w:rsid w:val="009B21D7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A10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95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D39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3F9B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73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5F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75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5D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94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506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66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D8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856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87C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542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19C"/>
    <w:rsid w:val="00AE0835"/>
    <w:rsid w:val="00AE089A"/>
    <w:rsid w:val="00AE09C0"/>
    <w:rsid w:val="00AE0ADA"/>
    <w:rsid w:val="00AE0DA2"/>
    <w:rsid w:val="00AE12FE"/>
    <w:rsid w:val="00AE151C"/>
    <w:rsid w:val="00AE1858"/>
    <w:rsid w:val="00AE1D15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3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16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2A4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06E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55C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BE5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362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129"/>
    <w:rsid w:val="00BA5238"/>
    <w:rsid w:val="00BA5330"/>
    <w:rsid w:val="00BA55AC"/>
    <w:rsid w:val="00BA5715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3D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3F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373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CC8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8B9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59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66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37A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0CC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5D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0FBF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7F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3E1D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2C9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267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249"/>
    <w:rsid w:val="00D42750"/>
    <w:rsid w:val="00D428AC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A3D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0F0C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A4C"/>
    <w:rsid w:val="00DA4C30"/>
    <w:rsid w:val="00DA4C62"/>
    <w:rsid w:val="00DA4C86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63B"/>
    <w:rsid w:val="00DB1829"/>
    <w:rsid w:val="00DB1E63"/>
    <w:rsid w:val="00DB21B8"/>
    <w:rsid w:val="00DB2226"/>
    <w:rsid w:val="00DB29C9"/>
    <w:rsid w:val="00DB2BDA"/>
    <w:rsid w:val="00DB3060"/>
    <w:rsid w:val="00DB358A"/>
    <w:rsid w:val="00DB3953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92"/>
    <w:rsid w:val="00DC33B3"/>
    <w:rsid w:val="00DC33BA"/>
    <w:rsid w:val="00DC3729"/>
    <w:rsid w:val="00DC38C8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61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48C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842"/>
    <w:rsid w:val="00E0591C"/>
    <w:rsid w:val="00E05A16"/>
    <w:rsid w:val="00E05B13"/>
    <w:rsid w:val="00E05D36"/>
    <w:rsid w:val="00E05EBA"/>
    <w:rsid w:val="00E05ED2"/>
    <w:rsid w:val="00E060CB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7F8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3F60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5E1D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082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6CE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4F2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37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C1"/>
    <w:rsid w:val="00E720E9"/>
    <w:rsid w:val="00E724B7"/>
    <w:rsid w:val="00E725B2"/>
    <w:rsid w:val="00E72715"/>
    <w:rsid w:val="00E72730"/>
    <w:rsid w:val="00E7277A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B2D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1779"/>
    <w:rsid w:val="00EA1D01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54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039"/>
    <w:rsid w:val="00EB5280"/>
    <w:rsid w:val="00EB592B"/>
    <w:rsid w:val="00EB5AD8"/>
    <w:rsid w:val="00EB5D84"/>
    <w:rsid w:val="00EB5FDD"/>
    <w:rsid w:val="00EB60E3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687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5A3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3A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53D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DA9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7CA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3C54"/>
    <w:rsid w:val="00F24086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525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007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67F82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8A8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9B1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8C5"/>
    <w:rsid w:val="00F80915"/>
    <w:rsid w:val="00F809DC"/>
    <w:rsid w:val="00F809FA"/>
    <w:rsid w:val="00F80C69"/>
    <w:rsid w:val="00F80EF4"/>
    <w:rsid w:val="00F80F1F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837"/>
    <w:rsid w:val="00F919F3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1"/>
    <w:rsid w:val="00FB59EE"/>
    <w:rsid w:val="00FB5A31"/>
    <w:rsid w:val="00FB5D40"/>
    <w:rsid w:val="00FB5F5C"/>
    <w:rsid w:val="00FB5FA0"/>
    <w:rsid w:val="00FB6070"/>
    <w:rsid w:val="00FB6083"/>
    <w:rsid w:val="00FB608D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27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6403</Characters>
  <Application>Microsoft Office Word</Application>
  <DocSecurity>0</DocSecurity>
  <Lines>53</Lines>
  <Paragraphs>15</Paragraphs>
  <ScaleCrop>false</ScaleCrop>
  <Company>Microsoft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2019-02-06T03:43:00Z</dcterms:created>
  <dcterms:modified xsi:type="dcterms:W3CDTF">2019-02-06T03:50:00Z</dcterms:modified>
</cp:coreProperties>
</file>